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928E7" w14:textId="77777777" w:rsidR="00A6325D" w:rsidRPr="00A6325D" w:rsidRDefault="00A6325D" w:rsidP="000A5FB9">
      <w:pPr>
        <w:tabs>
          <w:tab w:val="left" w:pos="2820"/>
        </w:tabs>
        <w:rPr>
          <w:b/>
        </w:rPr>
      </w:pPr>
    </w:p>
    <w:p w14:paraId="3CF2EDED" w14:textId="6A59078B" w:rsidR="008E2206" w:rsidRPr="00212D01" w:rsidRDefault="00F46C47" w:rsidP="00F46C47">
      <w:pPr>
        <w:tabs>
          <w:tab w:val="left" w:pos="2820"/>
        </w:tabs>
        <w:jc w:val="both"/>
        <w:rPr>
          <w:rFonts w:asciiTheme="minorHAnsi" w:hAnsiTheme="minorHAnsi" w:cstheme="minorHAnsi"/>
          <w:b/>
        </w:rPr>
      </w:pPr>
      <w:r w:rsidRPr="00212D01">
        <w:rPr>
          <w:rFonts w:asciiTheme="minorHAnsi" w:hAnsiTheme="minorHAnsi" w:cstheme="minorHAnsi"/>
          <w:b/>
        </w:rPr>
        <w:t>Εκπαιδευτικό</w:t>
      </w:r>
      <w:r w:rsidR="009219AE" w:rsidRPr="00212D01">
        <w:rPr>
          <w:rFonts w:asciiTheme="minorHAnsi" w:hAnsiTheme="minorHAnsi" w:cstheme="minorHAnsi"/>
          <w:b/>
        </w:rPr>
        <w:t xml:space="preserve"> Υλικό</w:t>
      </w:r>
      <w:r w:rsidRPr="00212D01">
        <w:rPr>
          <w:rFonts w:asciiTheme="minorHAnsi" w:hAnsiTheme="minorHAnsi" w:cstheme="minorHAnsi"/>
          <w:b/>
        </w:rPr>
        <w:t xml:space="preserve">/ </w:t>
      </w:r>
      <w:r w:rsidR="00EC18D5">
        <w:rPr>
          <w:rFonts w:asciiTheme="minorHAnsi" w:hAnsiTheme="minorHAnsi" w:cstheme="minorHAnsi"/>
          <w:b/>
        </w:rPr>
        <w:t>Σύνδεσμοι</w:t>
      </w:r>
    </w:p>
    <w:p w14:paraId="0CBDA98D" w14:textId="34F9904D" w:rsidR="008E2206" w:rsidRPr="00EC18D5" w:rsidRDefault="008E2206" w:rsidP="00EC18D5">
      <w:pPr>
        <w:pStyle w:val="a3"/>
        <w:contextualSpacing/>
        <w:rPr>
          <w:rFonts w:asciiTheme="minorHAnsi" w:hAnsiTheme="minorHAnsi" w:cstheme="minorHAnsi"/>
          <w:sz w:val="22"/>
          <w:szCs w:val="22"/>
        </w:rPr>
      </w:pPr>
    </w:p>
    <w:p w14:paraId="60C29BE0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</w:tabs>
        <w:spacing w:before="0"/>
        <w:ind w:left="0" w:hanging="358"/>
        <w:contextualSpacing/>
        <w:rPr>
          <w:rFonts w:asciiTheme="minorHAnsi" w:hAnsiTheme="minorHAnsi" w:cstheme="minorHAnsi"/>
        </w:rPr>
      </w:pPr>
      <w:r w:rsidRPr="00A335AD">
        <w:rPr>
          <w:rFonts w:asciiTheme="minorHAnsi" w:hAnsiTheme="minorHAnsi" w:cstheme="minorHAnsi"/>
        </w:rPr>
        <w:t>Μουσικό</w:t>
      </w:r>
      <w:r w:rsidRPr="00A335AD">
        <w:rPr>
          <w:rFonts w:asciiTheme="minorHAnsi" w:hAnsiTheme="minorHAnsi" w:cstheme="minorHAnsi"/>
          <w:spacing w:val="-5"/>
        </w:rPr>
        <w:t xml:space="preserve"> </w:t>
      </w:r>
      <w:r w:rsidRPr="00A335AD">
        <w:rPr>
          <w:rFonts w:asciiTheme="minorHAnsi" w:hAnsiTheme="minorHAnsi" w:cstheme="minorHAnsi"/>
        </w:rPr>
        <w:t>κομμάτι</w:t>
      </w:r>
      <w:r w:rsidRPr="00A335AD">
        <w:rPr>
          <w:rFonts w:asciiTheme="minorHAnsi" w:hAnsiTheme="minorHAnsi" w:cstheme="minorHAnsi"/>
          <w:spacing w:val="-5"/>
        </w:rPr>
        <w:t xml:space="preserve"> </w:t>
      </w:r>
      <w:r w:rsidRPr="00A335AD">
        <w:rPr>
          <w:rFonts w:asciiTheme="minorHAnsi" w:hAnsiTheme="minorHAnsi" w:cstheme="minorHAnsi"/>
        </w:rPr>
        <w:t>εισαγωγής</w:t>
      </w:r>
      <w:r w:rsidRPr="00A335AD">
        <w:rPr>
          <w:rFonts w:asciiTheme="minorHAnsi" w:hAnsiTheme="minorHAnsi" w:cstheme="minorHAnsi"/>
          <w:spacing w:val="-4"/>
        </w:rPr>
        <w:t xml:space="preserve"> </w:t>
      </w:r>
      <w:r w:rsidRPr="00A335AD">
        <w:rPr>
          <w:rFonts w:asciiTheme="minorHAnsi" w:hAnsiTheme="minorHAnsi" w:cstheme="minorHAnsi"/>
          <w:spacing w:val="-2"/>
        </w:rPr>
        <w:t>(επιλογής)</w:t>
      </w:r>
    </w:p>
    <w:p w14:paraId="24E2DCAF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  <w:tab w:val="left" w:pos="1514"/>
        </w:tabs>
        <w:spacing w:before="0" w:line="276" w:lineRule="auto"/>
        <w:ind w:left="0"/>
        <w:contextualSpacing/>
        <w:rPr>
          <w:rFonts w:asciiTheme="minorHAnsi" w:hAnsiTheme="minorHAnsi" w:cstheme="minorHAnsi"/>
        </w:rPr>
      </w:pPr>
      <w:hyperlink r:id="rId7">
        <w:r w:rsidRPr="00A335AD">
          <w:rPr>
            <w:rFonts w:asciiTheme="minorHAnsi" w:hAnsiTheme="minorHAnsi" w:cstheme="minorHAnsi"/>
            <w:color w:val="0000FF"/>
            <w:u w:val="single" w:color="000000"/>
          </w:rPr>
          <w:t>https://video.link/w/</w:t>
        </w:r>
        <w:r w:rsidRPr="00A335AD">
          <w:rPr>
            <w:rFonts w:asciiTheme="minorHAnsi" w:hAnsiTheme="minorHAnsi" w:cstheme="minorHAnsi"/>
            <w:color w:val="0000FF"/>
            <w:u w:val="single" w:color="000000"/>
          </w:rPr>
          <w:t>W</w:t>
        </w:r>
        <w:r w:rsidRPr="00A335AD">
          <w:rPr>
            <w:rFonts w:asciiTheme="minorHAnsi" w:hAnsiTheme="minorHAnsi" w:cstheme="minorHAnsi"/>
            <w:color w:val="0000FF"/>
            <w:u w:val="single" w:color="000000"/>
          </w:rPr>
          <w:t>Ql4c</w:t>
        </w:r>
      </w:hyperlink>
      <w:r w:rsidRPr="00A335AD">
        <w:rPr>
          <w:rFonts w:asciiTheme="minorHAnsi" w:hAnsiTheme="minorHAnsi" w:cstheme="minorHAnsi"/>
          <w:color w:val="0000FF"/>
          <w:spacing w:val="-2"/>
        </w:rPr>
        <w:t xml:space="preserve"> </w:t>
      </w:r>
      <w:r w:rsidRPr="00A335AD">
        <w:rPr>
          <w:rFonts w:asciiTheme="minorHAnsi" w:hAnsiTheme="minorHAnsi" w:cstheme="minorHAnsi"/>
        </w:rPr>
        <w:t>"Οδική</w:t>
      </w:r>
      <w:r w:rsidRPr="00A335AD">
        <w:rPr>
          <w:rFonts w:asciiTheme="minorHAnsi" w:hAnsiTheme="minorHAnsi" w:cstheme="minorHAnsi"/>
          <w:spacing w:val="-8"/>
        </w:rPr>
        <w:t xml:space="preserve"> </w:t>
      </w:r>
      <w:r w:rsidRPr="00A335AD">
        <w:rPr>
          <w:rFonts w:asciiTheme="minorHAnsi" w:hAnsiTheme="minorHAnsi" w:cstheme="minorHAnsi"/>
        </w:rPr>
        <w:t>Ασφάλεια:</w:t>
      </w:r>
      <w:r w:rsidRPr="00A335AD">
        <w:rPr>
          <w:rFonts w:asciiTheme="minorHAnsi" w:hAnsiTheme="minorHAnsi" w:cstheme="minorHAnsi"/>
          <w:spacing w:val="-6"/>
        </w:rPr>
        <w:t xml:space="preserve"> </w:t>
      </w:r>
      <w:r w:rsidRPr="00A335AD">
        <w:rPr>
          <w:rFonts w:asciiTheme="minorHAnsi" w:hAnsiTheme="minorHAnsi" w:cstheme="minorHAnsi"/>
        </w:rPr>
        <w:t>Κοινή</w:t>
      </w:r>
      <w:r w:rsidRPr="00A335AD">
        <w:rPr>
          <w:rFonts w:asciiTheme="minorHAnsi" w:hAnsiTheme="minorHAnsi" w:cstheme="minorHAnsi"/>
          <w:spacing w:val="-6"/>
        </w:rPr>
        <w:t xml:space="preserve"> </w:t>
      </w:r>
      <w:r w:rsidRPr="00A335AD">
        <w:rPr>
          <w:rFonts w:asciiTheme="minorHAnsi" w:hAnsiTheme="minorHAnsi" w:cstheme="minorHAnsi"/>
        </w:rPr>
        <w:t>Ευθύνη"</w:t>
      </w:r>
      <w:r w:rsidRPr="00A335AD">
        <w:rPr>
          <w:rFonts w:asciiTheme="minorHAnsi" w:hAnsiTheme="minorHAnsi" w:cstheme="minorHAnsi"/>
          <w:spacing w:val="-1"/>
        </w:rPr>
        <w:t xml:space="preserve"> </w:t>
      </w:r>
      <w:r w:rsidRPr="00A335AD">
        <w:rPr>
          <w:rFonts w:asciiTheme="minorHAnsi" w:hAnsiTheme="minorHAnsi" w:cstheme="minorHAnsi"/>
        </w:rPr>
        <w:t>-</w:t>
      </w:r>
      <w:r w:rsidRPr="00A335AD">
        <w:rPr>
          <w:rFonts w:asciiTheme="minorHAnsi" w:hAnsiTheme="minorHAnsi" w:cstheme="minorHAnsi"/>
          <w:spacing w:val="-6"/>
        </w:rPr>
        <w:t xml:space="preserve"> </w:t>
      </w:r>
      <w:r w:rsidRPr="00A335AD">
        <w:rPr>
          <w:rFonts w:asciiTheme="minorHAnsi" w:hAnsiTheme="minorHAnsi" w:cstheme="minorHAnsi"/>
        </w:rPr>
        <w:t>Βραβεία</w:t>
      </w:r>
      <w:r w:rsidRPr="00A335AD">
        <w:rPr>
          <w:rFonts w:asciiTheme="minorHAnsi" w:hAnsiTheme="minorHAnsi" w:cstheme="minorHAnsi"/>
          <w:spacing w:val="-5"/>
        </w:rPr>
        <w:t xml:space="preserve"> </w:t>
      </w:r>
      <w:r w:rsidRPr="00A335AD">
        <w:rPr>
          <w:rFonts w:asciiTheme="minorHAnsi" w:hAnsiTheme="minorHAnsi" w:cstheme="minorHAnsi"/>
        </w:rPr>
        <w:t>Κατηγορίας Ταινία της Δευτεροβάθμιας Εκπαίδευσης</w:t>
      </w:r>
    </w:p>
    <w:p w14:paraId="2E38E62A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  <w:tab w:val="left" w:pos="1514"/>
        </w:tabs>
        <w:spacing w:before="0" w:line="276" w:lineRule="auto"/>
        <w:ind w:left="0"/>
        <w:contextualSpacing/>
        <w:rPr>
          <w:rFonts w:asciiTheme="minorHAnsi" w:hAnsiTheme="minorHAnsi" w:cstheme="minorHAnsi"/>
        </w:rPr>
      </w:pPr>
      <w:r w:rsidRPr="00A335AD">
        <w:rPr>
          <w:rFonts w:asciiTheme="minorHAnsi" w:hAnsiTheme="minorHAnsi" w:cstheme="minorHAnsi"/>
        </w:rPr>
        <w:t xml:space="preserve">Εκπαιδευτική Τηλεόραση (Πεζός): </w:t>
      </w:r>
      <w:hyperlink r:id="rId8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https://edutv.minedu.gov.gr/index.ph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p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/kikloforiak-agogi-2/kai-o-pezos-exei-</w:t>
        </w:r>
      </w:hyperlink>
      <w:r w:rsidRPr="00A335AD">
        <w:rPr>
          <w:rFonts w:asciiTheme="minorHAnsi" w:hAnsiTheme="minorHAnsi" w:cstheme="minorHAnsi"/>
          <w:color w:val="0000FF"/>
          <w:spacing w:val="-2"/>
        </w:rPr>
        <w:t xml:space="preserve"> </w:t>
      </w:r>
      <w:hyperlink r:id="rId9">
        <w:r w:rsidRPr="00A335AD">
          <w:rPr>
            <w:rFonts w:asciiTheme="minorHAnsi" w:hAnsiTheme="minorHAnsi" w:cstheme="minorHAnsi"/>
            <w:color w:val="0000FF"/>
            <w:u w:val="single" w:color="000000"/>
          </w:rPr>
          <w:t>dikaiomata</w:t>
        </w:r>
      </w:hyperlink>
      <w:r w:rsidRPr="00A335AD">
        <w:rPr>
          <w:rFonts w:asciiTheme="minorHAnsi" w:hAnsiTheme="minorHAnsi" w:cstheme="minorHAnsi"/>
          <w:color w:val="0000FF"/>
          <w:spacing w:val="-14"/>
        </w:rPr>
        <w:t xml:space="preserve"> </w:t>
      </w:r>
      <w:r w:rsidRPr="00A335AD">
        <w:rPr>
          <w:rFonts w:asciiTheme="minorHAnsi" w:hAnsiTheme="minorHAnsi" w:cstheme="minorHAnsi"/>
        </w:rPr>
        <w:t>&amp;</w:t>
      </w:r>
      <w:r w:rsidRPr="00A335AD">
        <w:rPr>
          <w:rFonts w:asciiTheme="minorHAnsi" w:hAnsiTheme="minorHAnsi" w:cstheme="minorHAnsi"/>
          <w:spacing w:val="-14"/>
        </w:rPr>
        <w:t xml:space="preserve"> </w:t>
      </w:r>
      <w:hyperlink r:id="rId10">
        <w:r w:rsidRPr="00A335AD">
          <w:rPr>
            <w:rFonts w:asciiTheme="minorHAnsi" w:hAnsiTheme="minorHAnsi" w:cstheme="minorHAnsi"/>
            <w:color w:val="0000FF"/>
            <w:u w:val="single" w:color="000000"/>
          </w:rPr>
          <w:t>https://edutv.minedu.gov.gr/index.php/kikloforiak-agogi-2/pezos</w:t>
        </w:r>
      </w:hyperlink>
    </w:p>
    <w:p w14:paraId="57E2A2C3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</w:tabs>
        <w:spacing w:before="0"/>
        <w:ind w:left="0" w:hanging="358"/>
        <w:contextualSpacing/>
        <w:rPr>
          <w:rFonts w:asciiTheme="minorHAnsi" w:hAnsiTheme="minorHAnsi" w:cstheme="minorHAnsi"/>
        </w:rPr>
      </w:pPr>
      <w:r w:rsidRPr="00A335AD">
        <w:rPr>
          <w:rFonts w:asciiTheme="minorHAnsi" w:hAnsiTheme="minorHAnsi" w:cstheme="minorHAnsi"/>
        </w:rPr>
        <w:t>Εκπαιδευτική</w:t>
      </w:r>
      <w:r w:rsidRPr="00A335AD">
        <w:rPr>
          <w:rFonts w:asciiTheme="minorHAnsi" w:hAnsiTheme="minorHAnsi" w:cstheme="minorHAnsi"/>
          <w:spacing w:val="-8"/>
        </w:rPr>
        <w:t xml:space="preserve"> </w:t>
      </w:r>
      <w:r w:rsidRPr="00A335AD">
        <w:rPr>
          <w:rFonts w:asciiTheme="minorHAnsi" w:hAnsiTheme="minorHAnsi" w:cstheme="minorHAnsi"/>
        </w:rPr>
        <w:t>Τηλεόραση</w:t>
      </w:r>
      <w:r w:rsidRPr="00A335AD">
        <w:rPr>
          <w:rFonts w:asciiTheme="minorHAnsi" w:hAnsiTheme="minorHAnsi" w:cstheme="minorHAnsi"/>
          <w:spacing w:val="-8"/>
        </w:rPr>
        <w:t xml:space="preserve"> </w:t>
      </w:r>
      <w:r w:rsidRPr="00A335AD">
        <w:rPr>
          <w:rFonts w:asciiTheme="minorHAnsi" w:hAnsiTheme="minorHAnsi" w:cstheme="minorHAnsi"/>
        </w:rPr>
        <w:t>(ασφαλής</w:t>
      </w:r>
      <w:r w:rsidRPr="00A335AD">
        <w:rPr>
          <w:rFonts w:asciiTheme="minorHAnsi" w:hAnsiTheme="minorHAnsi" w:cstheme="minorHAnsi"/>
          <w:spacing w:val="-6"/>
        </w:rPr>
        <w:t xml:space="preserve"> </w:t>
      </w:r>
      <w:r w:rsidRPr="00A335AD">
        <w:rPr>
          <w:rFonts w:asciiTheme="minorHAnsi" w:hAnsiTheme="minorHAnsi" w:cstheme="minorHAnsi"/>
          <w:spacing w:val="-2"/>
        </w:rPr>
        <w:t>πορεία):</w:t>
      </w:r>
    </w:p>
    <w:p w14:paraId="2C8AF3F3" w14:textId="77777777" w:rsidR="00EC18D5" w:rsidRPr="00A335AD" w:rsidRDefault="00EC18D5" w:rsidP="00EC18D5">
      <w:pPr>
        <w:contextualSpacing/>
        <w:rPr>
          <w:rFonts w:asciiTheme="minorHAnsi" w:hAnsiTheme="minorHAnsi" w:cstheme="minorHAnsi"/>
        </w:rPr>
      </w:pPr>
      <w:hyperlink r:id="rId11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https://edutv.mine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d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u.gov.gr/index.php/kikloforiak-agogi-2/asfalis-poreia</w:t>
        </w:r>
      </w:hyperlink>
    </w:p>
    <w:p w14:paraId="69BD7456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</w:tabs>
        <w:spacing w:before="0"/>
        <w:ind w:left="0" w:hanging="358"/>
        <w:contextualSpacing/>
        <w:rPr>
          <w:rFonts w:asciiTheme="minorHAnsi" w:hAnsiTheme="minorHAnsi" w:cstheme="minorHAnsi"/>
        </w:rPr>
      </w:pPr>
      <w:r w:rsidRPr="00A335AD">
        <w:rPr>
          <w:rFonts w:asciiTheme="minorHAnsi" w:hAnsiTheme="minorHAnsi" w:cstheme="minorHAnsi"/>
        </w:rPr>
        <w:t>Εκπαιδευτική</w:t>
      </w:r>
      <w:r w:rsidRPr="00A335AD">
        <w:rPr>
          <w:rFonts w:asciiTheme="minorHAnsi" w:hAnsiTheme="minorHAnsi" w:cstheme="minorHAnsi"/>
          <w:spacing w:val="-7"/>
        </w:rPr>
        <w:t xml:space="preserve"> </w:t>
      </w:r>
      <w:r w:rsidRPr="00A335AD">
        <w:rPr>
          <w:rFonts w:asciiTheme="minorHAnsi" w:hAnsiTheme="minorHAnsi" w:cstheme="minorHAnsi"/>
        </w:rPr>
        <w:t>Τηλεόραση</w:t>
      </w:r>
      <w:r w:rsidRPr="00A335AD">
        <w:rPr>
          <w:rFonts w:asciiTheme="minorHAnsi" w:hAnsiTheme="minorHAnsi" w:cstheme="minorHAnsi"/>
          <w:spacing w:val="-7"/>
        </w:rPr>
        <w:t xml:space="preserve"> </w:t>
      </w:r>
      <w:r w:rsidRPr="00A335AD">
        <w:rPr>
          <w:rFonts w:asciiTheme="minorHAnsi" w:hAnsiTheme="minorHAnsi" w:cstheme="minorHAnsi"/>
        </w:rPr>
        <w:t>(ζώνη</w:t>
      </w:r>
      <w:r w:rsidRPr="00A335AD">
        <w:rPr>
          <w:rFonts w:asciiTheme="minorHAnsi" w:hAnsiTheme="minorHAnsi" w:cstheme="minorHAnsi"/>
          <w:spacing w:val="-5"/>
        </w:rPr>
        <w:t xml:space="preserve"> </w:t>
      </w:r>
      <w:r w:rsidRPr="00A335AD">
        <w:rPr>
          <w:rFonts w:asciiTheme="minorHAnsi" w:hAnsiTheme="minorHAnsi" w:cstheme="minorHAnsi"/>
          <w:spacing w:val="-2"/>
        </w:rPr>
        <w:t>ασφαλείας):</w:t>
      </w:r>
    </w:p>
    <w:p w14:paraId="2424F6E3" w14:textId="77777777" w:rsidR="00EC18D5" w:rsidRPr="00A335AD" w:rsidRDefault="00EC18D5" w:rsidP="00EC18D5">
      <w:pPr>
        <w:contextualSpacing/>
        <w:rPr>
          <w:rFonts w:asciiTheme="minorHAnsi" w:hAnsiTheme="minorHAnsi" w:cstheme="minorHAnsi"/>
        </w:rPr>
      </w:pPr>
      <w:hyperlink r:id="rId12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https://edutv.minedu.gov.gr/index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.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php/kikloforiak-agogi-2/zoni-asfalias</w:t>
        </w:r>
      </w:hyperlink>
    </w:p>
    <w:p w14:paraId="39202EAB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  <w:tab w:val="left" w:pos="1514"/>
        </w:tabs>
        <w:spacing w:before="0" w:line="278" w:lineRule="auto"/>
        <w:ind w:left="0"/>
        <w:contextualSpacing/>
        <w:rPr>
          <w:rFonts w:asciiTheme="minorHAnsi" w:hAnsiTheme="minorHAnsi" w:cstheme="minorHAnsi"/>
        </w:rPr>
      </w:pPr>
      <w:r w:rsidRPr="00A335AD">
        <w:rPr>
          <w:rFonts w:asciiTheme="minorHAnsi" w:hAnsiTheme="minorHAnsi" w:cstheme="minorHAnsi"/>
        </w:rPr>
        <w:t xml:space="preserve">Εκπαιδευτική Τηλεόραση (κράνος): </w:t>
      </w:r>
      <w:hyperlink r:id="rId13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https://edutv.min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e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du.gov.gr/index.php/kikloforiak-agogi-2/kranos</w:t>
        </w:r>
      </w:hyperlink>
    </w:p>
    <w:p w14:paraId="22AB258C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</w:tabs>
        <w:spacing w:before="0" w:line="288" w:lineRule="exact"/>
        <w:ind w:left="0" w:hanging="358"/>
        <w:contextualSpacing/>
        <w:rPr>
          <w:rFonts w:asciiTheme="minorHAnsi" w:hAnsiTheme="minorHAnsi" w:cstheme="minorHAnsi"/>
        </w:rPr>
      </w:pPr>
      <w:r w:rsidRPr="00A335AD">
        <w:rPr>
          <w:rFonts w:asciiTheme="minorHAnsi" w:hAnsiTheme="minorHAnsi" w:cstheme="minorHAnsi"/>
        </w:rPr>
        <w:t>Εκπαιδευτική</w:t>
      </w:r>
      <w:r w:rsidRPr="00A335AD">
        <w:rPr>
          <w:rFonts w:asciiTheme="minorHAnsi" w:hAnsiTheme="minorHAnsi" w:cstheme="minorHAnsi"/>
          <w:spacing w:val="-7"/>
        </w:rPr>
        <w:t xml:space="preserve"> </w:t>
      </w:r>
      <w:r w:rsidRPr="00A335AD">
        <w:rPr>
          <w:rFonts w:asciiTheme="minorHAnsi" w:hAnsiTheme="minorHAnsi" w:cstheme="minorHAnsi"/>
        </w:rPr>
        <w:t>Τηλεόραση</w:t>
      </w:r>
      <w:r w:rsidRPr="00A335AD">
        <w:rPr>
          <w:rFonts w:asciiTheme="minorHAnsi" w:hAnsiTheme="minorHAnsi" w:cstheme="minorHAnsi"/>
          <w:spacing w:val="-7"/>
        </w:rPr>
        <w:t xml:space="preserve"> </w:t>
      </w:r>
      <w:r w:rsidRPr="00A335AD">
        <w:rPr>
          <w:rFonts w:asciiTheme="minorHAnsi" w:hAnsiTheme="minorHAnsi" w:cstheme="minorHAnsi"/>
        </w:rPr>
        <w:t>(ασφάλεια</w:t>
      </w:r>
      <w:r w:rsidRPr="00A335AD">
        <w:rPr>
          <w:rFonts w:asciiTheme="minorHAnsi" w:hAnsiTheme="minorHAnsi" w:cstheme="minorHAnsi"/>
          <w:spacing w:val="-6"/>
        </w:rPr>
        <w:t xml:space="preserve"> </w:t>
      </w:r>
      <w:r w:rsidRPr="00A335AD">
        <w:rPr>
          <w:rFonts w:asciiTheme="minorHAnsi" w:hAnsiTheme="minorHAnsi" w:cstheme="minorHAnsi"/>
        </w:rPr>
        <w:t>στο</w:t>
      </w:r>
      <w:r w:rsidRPr="00A335AD">
        <w:rPr>
          <w:rFonts w:asciiTheme="minorHAnsi" w:hAnsiTheme="minorHAnsi" w:cstheme="minorHAnsi"/>
          <w:spacing w:val="-4"/>
        </w:rPr>
        <w:t xml:space="preserve"> </w:t>
      </w:r>
      <w:r w:rsidRPr="00A335AD">
        <w:rPr>
          <w:rFonts w:asciiTheme="minorHAnsi" w:hAnsiTheme="minorHAnsi" w:cstheme="minorHAnsi"/>
          <w:spacing w:val="-2"/>
        </w:rPr>
        <w:t>δρόμο):</w:t>
      </w:r>
    </w:p>
    <w:p w14:paraId="1ACC3405" w14:textId="77777777" w:rsidR="00EC18D5" w:rsidRPr="00A335AD" w:rsidRDefault="00EC18D5" w:rsidP="00EC18D5">
      <w:pPr>
        <w:contextualSpacing/>
        <w:rPr>
          <w:rFonts w:asciiTheme="minorHAnsi" w:hAnsiTheme="minorHAnsi" w:cstheme="minorHAnsi"/>
        </w:rPr>
      </w:pPr>
      <w:hyperlink r:id="rId14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https://edutv.minedu.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g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ov.gr/index.php/agogi-igeias/asfaleia-sto-dromo</w:t>
        </w:r>
      </w:hyperlink>
    </w:p>
    <w:p w14:paraId="26F45439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  <w:tab w:val="left" w:pos="1514"/>
        </w:tabs>
        <w:spacing w:before="0" w:line="276" w:lineRule="auto"/>
        <w:ind w:left="0"/>
        <w:contextualSpacing/>
        <w:rPr>
          <w:rFonts w:asciiTheme="minorHAnsi" w:hAnsiTheme="minorHAnsi" w:cstheme="minorHAnsi"/>
          <w:lang w:val="en-US"/>
        </w:rPr>
      </w:pPr>
      <w:hyperlink r:id="rId15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https://el.wik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i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pedia.org/wiki/%CE%9F%CE%B4%CE%B9%CE%BA%CE%AE_%CE%B1%C</w:t>
        </w:r>
      </w:hyperlink>
      <w:r w:rsidRPr="00A335AD">
        <w:rPr>
          <w:rFonts w:asciiTheme="minorHAnsi" w:hAnsiTheme="minorHAnsi" w:cstheme="minorHAnsi"/>
          <w:color w:val="0000FF"/>
          <w:spacing w:val="-2"/>
          <w:lang w:val="en-US"/>
        </w:rPr>
        <w:t xml:space="preserve"> </w:t>
      </w:r>
      <w:hyperlink r:id="rId16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F%83%CF%86%CE%AC%CE%BB%CE%B5%CE%B9%CE%B1</w:t>
        </w:r>
      </w:hyperlink>
    </w:p>
    <w:p w14:paraId="064FCF39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  <w:tab w:val="left" w:pos="1514"/>
        </w:tabs>
        <w:spacing w:before="0" w:line="278" w:lineRule="auto"/>
        <w:ind w:left="0"/>
        <w:contextualSpacing/>
        <w:rPr>
          <w:rFonts w:asciiTheme="minorHAnsi" w:hAnsiTheme="minorHAnsi" w:cstheme="minorHAnsi"/>
          <w:lang w:val="en-US"/>
        </w:rPr>
      </w:pPr>
      <w:hyperlink r:id="rId17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https://www.yme.gr/m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e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tafores/odiki-kykloforia-kai-asfaleia/draseis-kai-energeies-</w:t>
        </w:r>
      </w:hyperlink>
      <w:r w:rsidRPr="00A335AD">
        <w:rPr>
          <w:rFonts w:asciiTheme="minorHAnsi" w:hAnsiTheme="minorHAnsi" w:cstheme="minorHAnsi"/>
          <w:color w:val="0000FF"/>
          <w:spacing w:val="-2"/>
          <w:lang w:val="en-US"/>
        </w:rPr>
        <w:t xml:space="preserve"> </w:t>
      </w:r>
      <w:hyperlink r:id="rId18">
        <w:proofErr w:type="spellStart"/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gia</w:t>
        </w:r>
        <w:proofErr w:type="spellEnd"/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-tin-</w:t>
        </w:r>
        <w:proofErr w:type="spellStart"/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proothisi</w:t>
        </w:r>
        <w:proofErr w:type="spellEnd"/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-tis-</w:t>
        </w:r>
        <w:proofErr w:type="spellStart"/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odikis</w:t>
        </w:r>
        <w:proofErr w:type="spellEnd"/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-</w:t>
        </w:r>
        <w:proofErr w:type="spellStart"/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asfaleias</w:t>
        </w:r>
        <w:proofErr w:type="spellEnd"/>
      </w:hyperlink>
    </w:p>
    <w:p w14:paraId="3ECD803E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1"/>
          <w:tab w:val="left" w:pos="1514"/>
        </w:tabs>
        <w:spacing w:before="0" w:line="278" w:lineRule="auto"/>
        <w:ind w:left="0"/>
        <w:contextualSpacing/>
        <w:rPr>
          <w:rFonts w:asciiTheme="minorHAnsi" w:hAnsiTheme="minorHAnsi" w:cstheme="minorHAnsi"/>
          <w:lang w:val="en-US"/>
        </w:rPr>
      </w:pPr>
      <w:hyperlink r:id="rId19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https://www.yme.gr/m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e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tafores/odiki-kykloforia-kai-asfaleia/kodikas-odikis-</w:t>
        </w:r>
      </w:hyperlink>
      <w:r w:rsidRPr="00A335AD">
        <w:rPr>
          <w:rFonts w:asciiTheme="minorHAnsi" w:hAnsiTheme="minorHAnsi" w:cstheme="minorHAnsi"/>
          <w:color w:val="0000FF"/>
          <w:spacing w:val="-2"/>
          <w:lang w:val="en-US"/>
        </w:rPr>
        <w:t xml:space="preserve"> </w:t>
      </w:r>
      <w:hyperlink r:id="rId20">
        <w:proofErr w:type="spellStart"/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kykloforias</w:t>
        </w:r>
        <w:proofErr w:type="spellEnd"/>
      </w:hyperlink>
      <w:bookmarkStart w:id="0" w:name="_GoBack"/>
      <w:bookmarkEnd w:id="0"/>
    </w:p>
    <w:p w14:paraId="6CBDAFC0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1"/>
        </w:tabs>
        <w:spacing w:before="0" w:line="288" w:lineRule="exact"/>
        <w:ind w:left="0" w:hanging="357"/>
        <w:contextualSpacing/>
        <w:rPr>
          <w:rFonts w:asciiTheme="minorHAnsi" w:hAnsiTheme="minorHAnsi" w:cstheme="minorHAnsi"/>
          <w:lang w:val="en-US"/>
        </w:rPr>
      </w:pPr>
      <w:hyperlink r:id="rId21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https://ec.europa.eu/health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-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eu/my_environ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m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ent/road_safety/index_el.htm</w:t>
        </w:r>
      </w:hyperlink>
    </w:p>
    <w:p w14:paraId="440C41CD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1"/>
          <w:tab w:val="left" w:pos="1514"/>
        </w:tabs>
        <w:spacing w:before="0" w:line="278" w:lineRule="auto"/>
        <w:ind w:left="0"/>
        <w:contextualSpacing/>
        <w:rPr>
          <w:rFonts w:asciiTheme="minorHAnsi" w:hAnsiTheme="minorHAnsi" w:cstheme="minorHAnsi"/>
          <w:lang w:val="en-US"/>
        </w:rPr>
      </w:pPr>
      <w:hyperlink r:id="rId22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https://www.yme.gr/images/articleimages/odiki_kykloforia_kai_asfaleia/kodikas_o</w:t>
        </w:r>
      </w:hyperlink>
      <w:r w:rsidRPr="00A335AD">
        <w:rPr>
          <w:rFonts w:asciiTheme="minorHAnsi" w:hAnsiTheme="minorHAnsi" w:cstheme="minorHAnsi"/>
          <w:color w:val="0000FF"/>
          <w:spacing w:val="-2"/>
          <w:lang w:val="en-US"/>
        </w:rPr>
        <w:t xml:space="preserve"> </w:t>
      </w:r>
      <w:hyperlink r:id="rId23">
        <w:proofErr w:type="spellStart"/>
        <w:r w:rsidRPr="00A335AD">
          <w:rPr>
            <w:rFonts w:asciiTheme="minorHAnsi" w:hAnsiTheme="minorHAnsi" w:cstheme="minorHAnsi"/>
            <w:color w:val="0000FF"/>
            <w:u w:val="single" w:color="000000"/>
            <w:lang w:val="en-US"/>
          </w:rPr>
          <w:t>dikis_kykloforias</w:t>
        </w:r>
        <w:proofErr w:type="spellEnd"/>
        <w:r w:rsidRPr="00A335AD">
          <w:rPr>
            <w:rFonts w:asciiTheme="minorHAnsi" w:hAnsiTheme="minorHAnsi" w:cstheme="minorHAnsi"/>
            <w:color w:val="0000FF"/>
            <w:u w:val="single" w:color="000000"/>
            <w:lang w:val="en-US"/>
          </w:rPr>
          <w:t>/kod_kok_4_20</w:t>
        </w:r>
        <w:r w:rsidRPr="00A335AD">
          <w:rPr>
            <w:rFonts w:asciiTheme="minorHAnsi" w:hAnsiTheme="minorHAnsi" w:cstheme="minorHAnsi"/>
            <w:color w:val="0000FF"/>
            <w:u w:val="single" w:color="000000"/>
            <w:lang w:val="en-US"/>
          </w:rPr>
          <w:t>2</w:t>
        </w:r>
        <w:r w:rsidRPr="00A335AD">
          <w:rPr>
            <w:rFonts w:asciiTheme="minorHAnsi" w:hAnsiTheme="minorHAnsi" w:cstheme="minorHAnsi"/>
            <w:color w:val="0000FF"/>
            <w:u w:val="single" w:color="000000"/>
            <w:lang w:val="en-US"/>
          </w:rPr>
          <w:t>1.pdf</w:t>
        </w:r>
      </w:hyperlink>
      <w:r w:rsidRPr="00A335AD">
        <w:rPr>
          <w:rFonts w:asciiTheme="minorHAnsi" w:hAnsiTheme="minorHAnsi" w:cstheme="minorHAnsi"/>
          <w:color w:val="0000FF"/>
          <w:lang w:val="en-US"/>
        </w:rPr>
        <w:t xml:space="preserve"> </w:t>
      </w:r>
      <w:r w:rsidRPr="00A335AD">
        <w:rPr>
          <w:rFonts w:asciiTheme="minorHAnsi" w:hAnsiTheme="minorHAnsi" w:cstheme="minorHAnsi"/>
        </w:rPr>
        <w:t>ΚΟΚ</w:t>
      </w:r>
    </w:p>
    <w:p w14:paraId="2545226D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1"/>
        </w:tabs>
        <w:spacing w:before="0" w:line="288" w:lineRule="exact"/>
        <w:ind w:left="0" w:hanging="357"/>
        <w:contextualSpacing/>
        <w:rPr>
          <w:rFonts w:asciiTheme="minorHAnsi" w:hAnsiTheme="minorHAnsi" w:cstheme="minorHAnsi"/>
          <w:lang w:val="en-US"/>
        </w:rPr>
      </w:pPr>
      <w:hyperlink r:id="rId24"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https://elearning.iep.edu.gr/study/course/view.p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h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  <w:lang w:val="en-US"/>
          </w:rPr>
          <w:t>p?id=327&amp;section=3</w:t>
        </w:r>
      </w:hyperlink>
    </w:p>
    <w:p w14:paraId="684677FA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2"/>
        </w:tabs>
        <w:spacing w:before="0"/>
        <w:ind w:left="0" w:hanging="358"/>
        <w:contextualSpacing/>
        <w:rPr>
          <w:rFonts w:asciiTheme="minorHAnsi" w:hAnsiTheme="minorHAnsi" w:cstheme="minorHAnsi"/>
        </w:rPr>
      </w:pPr>
      <w:hyperlink r:id="rId25">
        <w:r w:rsidRPr="00A335AD">
          <w:rPr>
            <w:rFonts w:asciiTheme="minorHAnsi" w:hAnsiTheme="minorHAnsi" w:cstheme="minorHAnsi"/>
            <w:color w:val="0000FF"/>
            <w:u w:val="single" w:color="0000FF"/>
          </w:rPr>
          <w:t>https://vide</w:t>
        </w:r>
        <w:r w:rsidRPr="00A335AD">
          <w:rPr>
            <w:rFonts w:asciiTheme="minorHAnsi" w:hAnsiTheme="minorHAnsi" w:cstheme="minorHAnsi"/>
            <w:color w:val="0000FF"/>
            <w:u w:val="single" w:color="0000FF"/>
          </w:rPr>
          <w:t>o</w:t>
        </w:r>
        <w:r w:rsidRPr="00A335AD">
          <w:rPr>
            <w:rFonts w:asciiTheme="minorHAnsi" w:hAnsiTheme="minorHAnsi" w:cstheme="minorHAnsi"/>
            <w:color w:val="0000FF"/>
            <w:u w:val="single" w:color="0000FF"/>
          </w:rPr>
          <w:t>.link/w/ETl4c</w:t>
        </w:r>
      </w:hyperlink>
      <w:r w:rsidRPr="00A335AD">
        <w:rPr>
          <w:rFonts w:asciiTheme="minorHAnsi" w:hAnsiTheme="minorHAnsi" w:cstheme="minorHAnsi"/>
          <w:color w:val="0000FF"/>
          <w:spacing w:val="64"/>
        </w:rPr>
        <w:t xml:space="preserve"> </w:t>
      </w:r>
      <w:r w:rsidRPr="00A335AD">
        <w:rPr>
          <w:rFonts w:asciiTheme="minorHAnsi" w:hAnsiTheme="minorHAnsi" w:cstheme="minorHAnsi"/>
          <w:u w:val="single"/>
        </w:rPr>
        <w:t>Πλατφόρμα</w:t>
      </w:r>
      <w:r w:rsidRPr="00A335AD">
        <w:rPr>
          <w:rFonts w:asciiTheme="minorHAnsi" w:hAnsiTheme="minorHAnsi" w:cstheme="minorHAnsi"/>
          <w:spacing w:val="-7"/>
          <w:u w:val="single"/>
        </w:rPr>
        <w:t xml:space="preserve"> </w:t>
      </w:r>
      <w:r w:rsidRPr="00A335AD">
        <w:rPr>
          <w:rFonts w:asciiTheme="minorHAnsi" w:hAnsiTheme="minorHAnsi" w:cstheme="minorHAnsi"/>
          <w:u w:val="single"/>
        </w:rPr>
        <w:t>Μαθητικής</w:t>
      </w:r>
      <w:r w:rsidRPr="00A335AD">
        <w:rPr>
          <w:rFonts w:asciiTheme="minorHAnsi" w:hAnsiTheme="minorHAnsi" w:cstheme="minorHAnsi"/>
          <w:spacing w:val="-7"/>
          <w:u w:val="single"/>
        </w:rPr>
        <w:t xml:space="preserve"> </w:t>
      </w:r>
      <w:r w:rsidRPr="00A335AD">
        <w:rPr>
          <w:rFonts w:asciiTheme="minorHAnsi" w:hAnsiTheme="minorHAnsi" w:cstheme="minorHAnsi"/>
          <w:u w:val="single"/>
        </w:rPr>
        <w:t>Δημιουργίας</w:t>
      </w:r>
      <w:r w:rsidRPr="00A335AD">
        <w:rPr>
          <w:rFonts w:asciiTheme="minorHAnsi" w:hAnsiTheme="minorHAnsi" w:cstheme="minorHAnsi"/>
          <w:spacing w:val="-7"/>
          <w:u w:val="single"/>
        </w:rPr>
        <w:t xml:space="preserve"> </w:t>
      </w:r>
      <w:hyperlink r:id="rId26">
        <w:r w:rsidRPr="00A335AD">
          <w:rPr>
            <w:rFonts w:asciiTheme="minorHAnsi" w:hAnsiTheme="minorHAnsi" w:cstheme="minorHAnsi"/>
            <w:u w:val="single"/>
          </w:rPr>
          <w:t>www.i-</w:t>
        </w:r>
        <w:r w:rsidRPr="00A335AD">
          <w:rPr>
            <w:rFonts w:asciiTheme="minorHAnsi" w:hAnsiTheme="minorHAnsi" w:cstheme="minorHAnsi"/>
            <w:spacing w:val="-2"/>
            <w:u w:val="single"/>
          </w:rPr>
          <w:t>create.gr</w:t>
        </w:r>
      </w:hyperlink>
    </w:p>
    <w:p w14:paraId="72759D7D" w14:textId="77777777" w:rsidR="00EC18D5" w:rsidRPr="00A335AD" w:rsidRDefault="00EC18D5" w:rsidP="00EC18D5">
      <w:pPr>
        <w:pStyle w:val="a9"/>
        <w:numPr>
          <w:ilvl w:val="0"/>
          <w:numId w:val="4"/>
        </w:numPr>
        <w:tabs>
          <w:tab w:val="left" w:pos="1511"/>
        </w:tabs>
        <w:spacing w:before="0"/>
        <w:ind w:left="0" w:hanging="357"/>
        <w:contextualSpacing/>
        <w:rPr>
          <w:rFonts w:asciiTheme="minorHAnsi" w:hAnsiTheme="minorHAnsi" w:cstheme="minorHAnsi"/>
        </w:rPr>
      </w:pPr>
      <w:hyperlink r:id="rId27">
        <w:proofErr w:type="spellStart"/>
        <w:r w:rsidRPr="00A335AD">
          <w:rPr>
            <w:rFonts w:asciiTheme="minorHAnsi" w:hAnsiTheme="minorHAnsi" w:cstheme="minorHAnsi"/>
            <w:color w:val="0000FF"/>
            <w:u w:val="single" w:color="000000"/>
          </w:rPr>
          <w:t>Photodent</w:t>
        </w:r>
        <w:r w:rsidRPr="00A335AD">
          <w:rPr>
            <w:rFonts w:asciiTheme="minorHAnsi" w:hAnsiTheme="minorHAnsi" w:cstheme="minorHAnsi"/>
            <w:color w:val="0000FF"/>
            <w:u w:val="single" w:color="000000"/>
          </w:rPr>
          <w:t>r</w:t>
        </w:r>
        <w:r w:rsidRPr="00A335AD">
          <w:rPr>
            <w:rFonts w:asciiTheme="minorHAnsi" w:hAnsiTheme="minorHAnsi" w:cstheme="minorHAnsi"/>
            <w:color w:val="0000FF"/>
            <w:u w:val="single" w:color="000000"/>
          </w:rPr>
          <w:t>o-iCre</w:t>
        </w:r>
        <w:r w:rsidRPr="00A335AD">
          <w:rPr>
            <w:rFonts w:asciiTheme="minorHAnsi" w:hAnsiTheme="minorHAnsi" w:cstheme="minorHAnsi"/>
            <w:color w:val="0000FF"/>
            <w:u w:val="single" w:color="000000"/>
          </w:rPr>
          <w:t>a</w:t>
        </w:r>
        <w:r w:rsidRPr="00A335AD">
          <w:rPr>
            <w:rFonts w:asciiTheme="minorHAnsi" w:hAnsiTheme="minorHAnsi" w:cstheme="minorHAnsi"/>
            <w:color w:val="0000FF"/>
            <w:u w:val="single" w:color="000000"/>
          </w:rPr>
          <w:t>te</w:t>
        </w:r>
        <w:proofErr w:type="spellEnd"/>
        <w:r w:rsidRPr="00A335AD">
          <w:rPr>
            <w:rFonts w:asciiTheme="minorHAnsi" w:hAnsiTheme="minorHAnsi" w:cstheme="minorHAnsi"/>
            <w:color w:val="0000FF"/>
            <w:u w:val="single" w:color="000000"/>
          </w:rPr>
          <w:t>:</w:t>
        </w:r>
        <w:r w:rsidRPr="00A335AD">
          <w:rPr>
            <w:rFonts w:asciiTheme="minorHAnsi" w:hAnsiTheme="minorHAnsi" w:cstheme="minorHAnsi"/>
            <w:color w:val="0000FF"/>
            <w:spacing w:val="-6"/>
            <w:u w:val="single" w:color="000000"/>
          </w:rPr>
          <w:t xml:space="preserve"> </w:t>
        </w:r>
        <w:r w:rsidRPr="00A335AD">
          <w:rPr>
            <w:rFonts w:asciiTheme="minorHAnsi" w:hAnsiTheme="minorHAnsi" w:cstheme="minorHAnsi"/>
            <w:color w:val="0000FF"/>
            <w:spacing w:val="-2"/>
            <w:u w:val="single" w:color="000000"/>
          </w:rPr>
          <w:t>Αρχική</w:t>
        </w:r>
      </w:hyperlink>
    </w:p>
    <w:p w14:paraId="2527C54A" w14:textId="77777777" w:rsidR="00EC18D5" w:rsidRPr="00EC18D5" w:rsidRDefault="00EC18D5" w:rsidP="00EC18D5">
      <w:pPr>
        <w:pStyle w:val="a3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01C86B8C" w14:textId="77777777" w:rsidR="00EC18D5" w:rsidRPr="00EC18D5" w:rsidRDefault="00EC18D5" w:rsidP="00EC18D5">
      <w:pPr>
        <w:contextualSpacing/>
        <w:rPr>
          <w:rFonts w:asciiTheme="minorHAnsi" w:hAnsiTheme="minorHAnsi" w:cstheme="minorHAnsi"/>
          <w:b/>
        </w:rPr>
      </w:pPr>
      <w:r w:rsidRPr="00EC18D5">
        <w:rPr>
          <w:rFonts w:asciiTheme="minorHAnsi" w:hAnsiTheme="minorHAnsi" w:cstheme="minorHAnsi"/>
          <w:b/>
        </w:rPr>
        <w:t>Συνδέσεις</w:t>
      </w:r>
      <w:r w:rsidRPr="00EC18D5">
        <w:rPr>
          <w:rFonts w:asciiTheme="minorHAnsi" w:hAnsiTheme="minorHAnsi" w:cstheme="minorHAnsi"/>
          <w:b/>
          <w:spacing w:val="-8"/>
        </w:rPr>
        <w:t xml:space="preserve"> </w:t>
      </w:r>
      <w:r w:rsidRPr="00EC18D5">
        <w:rPr>
          <w:rFonts w:asciiTheme="minorHAnsi" w:hAnsiTheme="minorHAnsi" w:cstheme="minorHAnsi"/>
          <w:b/>
          <w:spacing w:val="-5"/>
        </w:rPr>
        <w:t>με:</w:t>
      </w:r>
    </w:p>
    <w:p w14:paraId="00D28E2A" w14:textId="77777777" w:rsidR="00EC18D5" w:rsidRPr="00EC18D5" w:rsidRDefault="00EC18D5" w:rsidP="00EC18D5">
      <w:pPr>
        <w:pStyle w:val="a9"/>
        <w:numPr>
          <w:ilvl w:val="1"/>
          <w:numId w:val="4"/>
        </w:numPr>
        <w:tabs>
          <w:tab w:val="left" w:pos="1513"/>
        </w:tabs>
        <w:spacing w:before="0"/>
        <w:ind w:left="0" w:hanging="359"/>
        <w:contextualSpacing/>
        <w:rPr>
          <w:rFonts w:asciiTheme="minorHAnsi" w:hAnsiTheme="minorHAnsi" w:cstheme="minorHAnsi"/>
        </w:rPr>
      </w:pPr>
      <w:r w:rsidRPr="00EC18D5">
        <w:rPr>
          <w:rFonts w:asciiTheme="minorHAnsi" w:hAnsiTheme="minorHAnsi" w:cstheme="minorHAnsi"/>
        </w:rPr>
        <w:t>Οικιακή</w:t>
      </w:r>
      <w:r w:rsidRPr="00EC18D5">
        <w:rPr>
          <w:rFonts w:asciiTheme="minorHAnsi" w:hAnsiTheme="minorHAnsi" w:cstheme="minorHAnsi"/>
          <w:spacing w:val="-2"/>
        </w:rPr>
        <w:t xml:space="preserve"> Οικονομία,</w:t>
      </w:r>
    </w:p>
    <w:p w14:paraId="28A48C7F" w14:textId="77777777" w:rsidR="00EC18D5" w:rsidRPr="00EC18D5" w:rsidRDefault="00EC18D5" w:rsidP="00EC18D5">
      <w:pPr>
        <w:pStyle w:val="a9"/>
        <w:numPr>
          <w:ilvl w:val="1"/>
          <w:numId w:val="4"/>
        </w:numPr>
        <w:tabs>
          <w:tab w:val="left" w:pos="1513"/>
        </w:tabs>
        <w:spacing w:before="0"/>
        <w:ind w:left="0" w:hanging="359"/>
        <w:contextualSpacing/>
        <w:rPr>
          <w:rFonts w:asciiTheme="minorHAnsi" w:hAnsiTheme="minorHAnsi" w:cstheme="minorHAnsi"/>
        </w:rPr>
      </w:pPr>
      <w:r w:rsidRPr="00EC18D5">
        <w:rPr>
          <w:rFonts w:asciiTheme="minorHAnsi" w:hAnsiTheme="minorHAnsi" w:cstheme="minorHAnsi"/>
        </w:rPr>
        <w:t>Νεοελληνική</w:t>
      </w:r>
      <w:r w:rsidRPr="00EC18D5">
        <w:rPr>
          <w:rFonts w:asciiTheme="minorHAnsi" w:hAnsiTheme="minorHAnsi" w:cstheme="minorHAnsi"/>
          <w:spacing w:val="-5"/>
        </w:rPr>
        <w:t xml:space="preserve"> </w:t>
      </w:r>
      <w:r w:rsidRPr="00EC18D5">
        <w:rPr>
          <w:rFonts w:asciiTheme="minorHAnsi" w:hAnsiTheme="minorHAnsi" w:cstheme="minorHAnsi"/>
          <w:spacing w:val="-2"/>
        </w:rPr>
        <w:t>γλώσσα,</w:t>
      </w:r>
    </w:p>
    <w:p w14:paraId="4BAEA731" w14:textId="77777777" w:rsidR="00EC18D5" w:rsidRPr="00EC18D5" w:rsidRDefault="00EC18D5" w:rsidP="00EC18D5">
      <w:pPr>
        <w:pStyle w:val="a9"/>
        <w:numPr>
          <w:ilvl w:val="1"/>
          <w:numId w:val="4"/>
        </w:numPr>
        <w:tabs>
          <w:tab w:val="left" w:pos="1513"/>
        </w:tabs>
        <w:spacing w:before="0"/>
        <w:ind w:left="0" w:hanging="359"/>
        <w:contextualSpacing/>
        <w:rPr>
          <w:rFonts w:asciiTheme="minorHAnsi" w:hAnsiTheme="minorHAnsi" w:cstheme="minorHAnsi"/>
        </w:rPr>
      </w:pPr>
      <w:r w:rsidRPr="00EC18D5">
        <w:rPr>
          <w:rFonts w:asciiTheme="minorHAnsi" w:hAnsiTheme="minorHAnsi" w:cstheme="minorHAnsi"/>
          <w:spacing w:val="-2"/>
        </w:rPr>
        <w:t>Πληροφορική,</w:t>
      </w:r>
    </w:p>
    <w:p w14:paraId="0650DF4E" w14:textId="77777777" w:rsidR="00EC18D5" w:rsidRPr="00EC18D5" w:rsidRDefault="00EC18D5" w:rsidP="00EC18D5">
      <w:pPr>
        <w:pStyle w:val="a9"/>
        <w:numPr>
          <w:ilvl w:val="1"/>
          <w:numId w:val="4"/>
        </w:numPr>
        <w:tabs>
          <w:tab w:val="left" w:pos="1513"/>
        </w:tabs>
        <w:spacing w:before="0"/>
        <w:ind w:left="0" w:hanging="359"/>
        <w:contextualSpacing/>
        <w:rPr>
          <w:rFonts w:asciiTheme="minorHAnsi" w:hAnsiTheme="minorHAnsi" w:cstheme="minorHAnsi"/>
        </w:rPr>
      </w:pPr>
      <w:r w:rsidRPr="00EC18D5">
        <w:rPr>
          <w:rFonts w:asciiTheme="minorHAnsi" w:hAnsiTheme="minorHAnsi" w:cstheme="minorHAnsi"/>
          <w:spacing w:val="-2"/>
        </w:rPr>
        <w:t>Καλλιτεχνικά,</w:t>
      </w:r>
    </w:p>
    <w:p w14:paraId="67935CB2" w14:textId="77777777" w:rsidR="00EC18D5" w:rsidRPr="00EC18D5" w:rsidRDefault="00EC18D5" w:rsidP="00EC18D5">
      <w:pPr>
        <w:pStyle w:val="2"/>
        <w:keepNext w:val="0"/>
        <w:keepLines w:val="0"/>
        <w:numPr>
          <w:ilvl w:val="1"/>
          <w:numId w:val="4"/>
        </w:numPr>
        <w:tabs>
          <w:tab w:val="left" w:pos="1513"/>
        </w:tabs>
        <w:spacing w:before="0"/>
        <w:ind w:left="0" w:hanging="359"/>
        <w:contextualSpacing/>
        <w:rPr>
          <w:rFonts w:asciiTheme="minorHAnsi" w:hAnsiTheme="minorHAnsi" w:cstheme="minorHAnsi"/>
          <w:color w:val="auto"/>
          <w:sz w:val="22"/>
          <w:szCs w:val="22"/>
        </w:rPr>
      </w:pPr>
      <w:r w:rsidRPr="00EC18D5">
        <w:rPr>
          <w:rFonts w:asciiTheme="minorHAnsi" w:hAnsiTheme="minorHAnsi" w:cstheme="minorHAnsi"/>
          <w:color w:val="auto"/>
          <w:spacing w:val="-4"/>
          <w:sz w:val="22"/>
          <w:szCs w:val="22"/>
        </w:rPr>
        <w:t>ΚΠΑ,</w:t>
      </w:r>
    </w:p>
    <w:p w14:paraId="1B57FCB2" w14:textId="77777777" w:rsidR="00EC18D5" w:rsidRPr="00EC18D5" w:rsidRDefault="00EC18D5" w:rsidP="00EC18D5">
      <w:pPr>
        <w:pStyle w:val="a9"/>
        <w:numPr>
          <w:ilvl w:val="1"/>
          <w:numId w:val="4"/>
        </w:numPr>
        <w:tabs>
          <w:tab w:val="left" w:pos="1513"/>
        </w:tabs>
        <w:spacing w:before="0"/>
        <w:ind w:left="0" w:hanging="359"/>
        <w:contextualSpacing/>
        <w:rPr>
          <w:rFonts w:asciiTheme="minorHAnsi" w:hAnsiTheme="minorHAnsi" w:cstheme="minorHAnsi"/>
        </w:rPr>
      </w:pPr>
      <w:r w:rsidRPr="00EC18D5">
        <w:rPr>
          <w:rFonts w:asciiTheme="minorHAnsi" w:hAnsiTheme="minorHAnsi" w:cstheme="minorHAnsi"/>
          <w:spacing w:val="-2"/>
        </w:rPr>
        <w:t>Μουσική,</w:t>
      </w:r>
    </w:p>
    <w:p w14:paraId="1985FEF3" w14:textId="77777777" w:rsidR="00EC18D5" w:rsidRPr="00EC18D5" w:rsidRDefault="00EC18D5" w:rsidP="00EC18D5">
      <w:pPr>
        <w:pStyle w:val="a9"/>
        <w:numPr>
          <w:ilvl w:val="1"/>
          <w:numId w:val="4"/>
        </w:numPr>
        <w:tabs>
          <w:tab w:val="left" w:pos="1513"/>
        </w:tabs>
        <w:spacing w:before="0"/>
        <w:ind w:left="0" w:hanging="359"/>
        <w:contextualSpacing/>
        <w:rPr>
          <w:rFonts w:asciiTheme="minorHAnsi" w:hAnsiTheme="minorHAnsi" w:cstheme="minorHAnsi"/>
        </w:rPr>
      </w:pPr>
      <w:r w:rsidRPr="00EC18D5">
        <w:rPr>
          <w:rFonts w:asciiTheme="minorHAnsi" w:hAnsiTheme="minorHAnsi" w:cstheme="minorHAnsi"/>
          <w:spacing w:val="-2"/>
        </w:rPr>
        <w:t>Αγγλικά</w:t>
      </w:r>
    </w:p>
    <w:p w14:paraId="5DBEC65F" w14:textId="5D0142D1" w:rsidR="008E2206" w:rsidRPr="00EC18D5" w:rsidRDefault="008E2206" w:rsidP="00EC18D5">
      <w:pPr>
        <w:contextualSpacing/>
        <w:rPr>
          <w:rFonts w:asciiTheme="minorHAnsi" w:hAnsiTheme="minorHAnsi" w:cstheme="minorHAnsi"/>
        </w:rPr>
      </w:pPr>
    </w:p>
    <w:p w14:paraId="7ACD247E" w14:textId="77777777" w:rsidR="008E2206" w:rsidRPr="00EC18D5" w:rsidRDefault="008E2206" w:rsidP="00EC18D5">
      <w:pPr>
        <w:contextualSpacing/>
        <w:rPr>
          <w:rFonts w:asciiTheme="minorHAnsi" w:hAnsiTheme="minorHAnsi" w:cstheme="minorHAnsi"/>
        </w:rPr>
      </w:pPr>
    </w:p>
    <w:p w14:paraId="2AFDEAE3" w14:textId="77777777" w:rsidR="008E2206" w:rsidRPr="00EC18D5" w:rsidRDefault="008E2206" w:rsidP="00EC18D5">
      <w:pPr>
        <w:contextualSpacing/>
        <w:rPr>
          <w:rFonts w:asciiTheme="minorHAnsi" w:hAnsiTheme="minorHAnsi" w:cstheme="minorHAnsi"/>
        </w:rPr>
      </w:pPr>
    </w:p>
    <w:p w14:paraId="6A28DCB4" w14:textId="77777777" w:rsidR="008E2206" w:rsidRPr="00EC18D5" w:rsidRDefault="008E2206" w:rsidP="00EC18D5">
      <w:pPr>
        <w:contextualSpacing/>
        <w:rPr>
          <w:rFonts w:asciiTheme="minorHAnsi" w:hAnsiTheme="minorHAnsi" w:cstheme="minorHAnsi"/>
        </w:rPr>
      </w:pPr>
    </w:p>
    <w:p w14:paraId="3CA7E837" w14:textId="77777777" w:rsidR="008E2206" w:rsidRPr="00EC18D5" w:rsidRDefault="008E2206" w:rsidP="00EC18D5">
      <w:pPr>
        <w:contextualSpacing/>
        <w:rPr>
          <w:rFonts w:asciiTheme="minorHAnsi" w:hAnsiTheme="minorHAnsi" w:cstheme="minorHAnsi"/>
        </w:rPr>
      </w:pPr>
    </w:p>
    <w:p w14:paraId="1084655E" w14:textId="77777777" w:rsidR="008E2206" w:rsidRPr="00EC18D5" w:rsidRDefault="008E2206" w:rsidP="00EC18D5">
      <w:pPr>
        <w:contextualSpacing/>
        <w:rPr>
          <w:rFonts w:asciiTheme="minorHAnsi" w:hAnsiTheme="minorHAnsi" w:cstheme="minorHAnsi"/>
        </w:rPr>
      </w:pPr>
    </w:p>
    <w:p w14:paraId="42318364" w14:textId="77777777" w:rsidR="008E2206" w:rsidRPr="00EC18D5" w:rsidRDefault="008E2206" w:rsidP="00EC18D5">
      <w:pPr>
        <w:contextualSpacing/>
        <w:rPr>
          <w:rFonts w:asciiTheme="minorHAnsi" w:hAnsiTheme="minorHAnsi" w:cstheme="minorHAnsi"/>
        </w:rPr>
      </w:pPr>
    </w:p>
    <w:p w14:paraId="008A6EAB" w14:textId="77777777" w:rsidR="008E2206" w:rsidRPr="00EC18D5" w:rsidRDefault="008E2206" w:rsidP="00EC18D5">
      <w:pPr>
        <w:contextualSpacing/>
        <w:rPr>
          <w:rFonts w:asciiTheme="minorHAnsi" w:hAnsiTheme="minorHAnsi" w:cstheme="minorHAnsi"/>
        </w:rPr>
      </w:pPr>
    </w:p>
    <w:sectPr w:rsidR="008E2206" w:rsidRPr="00EC18D5">
      <w:headerReference w:type="default" r:id="rId28"/>
      <w:footerReference w:type="default" r:id="rId2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72D9F" w14:textId="77777777" w:rsidR="00E0749D" w:rsidRDefault="00E0749D">
      <w:r>
        <w:separator/>
      </w:r>
    </w:p>
  </w:endnote>
  <w:endnote w:type="continuationSeparator" w:id="0">
    <w:p w14:paraId="2D0EB530" w14:textId="77777777" w:rsidR="00E0749D" w:rsidRDefault="00E0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9BD7A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266E9F7" wp14:editId="712AAAE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C502C" w14:textId="77777777" w:rsidR="00E0749D" w:rsidRDefault="00E0749D">
      <w:r>
        <w:separator/>
      </w:r>
    </w:p>
  </w:footnote>
  <w:footnote w:type="continuationSeparator" w:id="0">
    <w:p w14:paraId="6A618BB3" w14:textId="77777777" w:rsidR="00E0749D" w:rsidRDefault="00E07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E3E6" w14:textId="77777777" w:rsidR="006A5215" w:rsidRDefault="000A5FB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9D324F0" wp14:editId="443CFA9B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E1EEE"/>
    <w:multiLevelType w:val="hybridMultilevel"/>
    <w:tmpl w:val="AF9EE3F0"/>
    <w:lvl w:ilvl="0" w:tplc="16867306">
      <w:start w:val="1"/>
      <w:numFmt w:val="decimal"/>
      <w:lvlText w:val="%1)"/>
      <w:lvlJc w:val="left"/>
      <w:pPr>
        <w:ind w:left="1514" w:hanging="360"/>
        <w:jc w:val="left"/>
      </w:pPr>
      <w:rPr>
        <w:rFonts w:hint="default"/>
        <w:spacing w:val="0"/>
        <w:w w:val="100"/>
        <w:lang w:val="el-GR" w:eastAsia="en-US" w:bidi="ar-SA"/>
      </w:rPr>
    </w:lvl>
    <w:lvl w:ilvl="1" w:tplc="329CDD46">
      <w:numFmt w:val="bullet"/>
      <w:lvlText w:val="o"/>
      <w:lvlJc w:val="left"/>
      <w:pPr>
        <w:ind w:left="1514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89B42E80">
      <w:numFmt w:val="bullet"/>
      <w:lvlText w:val="•"/>
      <w:lvlJc w:val="left"/>
      <w:pPr>
        <w:ind w:left="3325" w:hanging="360"/>
      </w:pPr>
      <w:rPr>
        <w:rFonts w:hint="default"/>
        <w:lang w:val="el-GR" w:eastAsia="en-US" w:bidi="ar-SA"/>
      </w:rPr>
    </w:lvl>
    <w:lvl w:ilvl="3" w:tplc="634A8DD0">
      <w:numFmt w:val="bullet"/>
      <w:lvlText w:val="•"/>
      <w:lvlJc w:val="left"/>
      <w:pPr>
        <w:ind w:left="4227" w:hanging="360"/>
      </w:pPr>
      <w:rPr>
        <w:rFonts w:hint="default"/>
        <w:lang w:val="el-GR" w:eastAsia="en-US" w:bidi="ar-SA"/>
      </w:rPr>
    </w:lvl>
    <w:lvl w:ilvl="4" w:tplc="0756DED4">
      <w:numFmt w:val="bullet"/>
      <w:lvlText w:val="•"/>
      <w:lvlJc w:val="left"/>
      <w:pPr>
        <w:ind w:left="5130" w:hanging="360"/>
      </w:pPr>
      <w:rPr>
        <w:rFonts w:hint="default"/>
        <w:lang w:val="el-GR" w:eastAsia="en-US" w:bidi="ar-SA"/>
      </w:rPr>
    </w:lvl>
    <w:lvl w:ilvl="5" w:tplc="1A1E7A9C">
      <w:numFmt w:val="bullet"/>
      <w:lvlText w:val="•"/>
      <w:lvlJc w:val="left"/>
      <w:pPr>
        <w:ind w:left="6033" w:hanging="360"/>
      </w:pPr>
      <w:rPr>
        <w:rFonts w:hint="default"/>
        <w:lang w:val="el-GR" w:eastAsia="en-US" w:bidi="ar-SA"/>
      </w:rPr>
    </w:lvl>
    <w:lvl w:ilvl="6" w:tplc="40649BDA">
      <w:numFmt w:val="bullet"/>
      <w:lvlText w:val="•"/>
      <w:lvlJc w:val="left"/>
      <w:pPr>
        <w:ind w:left="6935" w:hanging="360"/>
      </w:pPr>
      <w:rPr>
        <w:rFonts w:hint="default"/>
        <w:lang w:val="el-GR" w:eastAsia="en-US" w:bidi="ar-SA"/>
      </w:rPr>
    </w:lvl>
    <w:lvl w:ilvl="7" w:tplc="6B4010CE">
      <w:numFmt w:val="bullet"/>
      <w:lvlText w:val="•"/>
      <w:lvlJc w:val="left"/>
      <w:pPr>
        <w:ind w:left="7838" w:hanging="360"/>
      </w:pPr>
      <w:rPr>
        <w:rFonts w:hint="default"/>
        <w:lang w:val="el-GR" w:eastAsia="en-US" w:bidi="ar-SA"/>
      </w:rPr>
    </w:lvl>
    <w:lvl w:ilvl="8" w:tplc="277C0AB6">
      <w:numFmt w:val="bullet"/>
      <w:lvlText w:val="•"/>
      <w:lvlJc w:val="left"/>
      <w:pPr>
        <w:ind w:left="8741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5AF124E2"/>
    <w:multiLevelType w:val="hybridMultilevel"/>
    <w:tmpl w:val="63E6F996"/>
    <w:lvl w:ilvl="0" w:tplc="94EE1C7C">
      <w:numFmt w:val="bullet"/>
      <w:lvlText w:val=""/>
      <w:lvlJc w:val="left"/>
      <w:pPr>
        <w:ind w:left="9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130066E">
      <w:numFmt w:val="bullet"/>
      <w:lvlText w:val="•"/>
      <w:lvlJc w:val="left"/>
      <w:pPr>
        <w:ind w:left="917" w:hanging="360"/>
      </w:pPr>
      <w:rPr>
        <w:rFonts w:hint="default"/>
        <w:lang w:val="el-GR" w:eastAsia="en-US" w:bidi="ar-SA"/>
      </w:rPr>
    </w:lvl>
    <w:lvl w:ilvl="2" w:tplc="FB08F4F4">
      <w:numFmt w:val="bullet"/>
      <w:lvlText w:val="•"/>
      <w:lvlJc w:val="left"/>
      <w:pPr>
        <w:ind w:left="1735" w:hanging="360"/>
      </w:pPr>
      <w:rPr>
        <w:rFonts w:hint="default"/>
        <w:lang w:val="el-GR" w:eastAsia="en-US" w:bidi="ar-SA"/>
      </w:rPr>
    </w:lvl>
    <w:lvl w:ilvl="3" w:tplc="CEEE2328">
      <w:numFmt w:val="bullet"/>
      <w:lvlText w:val="•"/>
      <w:lvlJc w:val="left"/>
      <w:pPr>
        <w:ind w:left="2552" w:hanging="360"/>
      </w:pPr>
      <w:rPr>
        <w:rFonts w:hint="default"/>
        <w:lang w:val="el-GR" w:eastAsia="en-US" w:bidi="ar-SA"/>
      </w:rPr>
    </w:lvl>
    <w:lvl w:ilvl="4" w:tplc="127A276C">
      <w:numFmt w:val="bullet"/>
      <w:lvlText w:val="•"/>
      <w:lvlJc w:val="left"/>
      <w:pPr>
        <w:ind w:left="3370" w:hanging="360"/>
      </w:pPr>
      <w:rPr>
        <w:rFonts w:hint="default"/>
        <w:lang w:val="el-GR" w:eastAsia="en-US" w:bidi="ar-SA"/>
      </w:rPr>
    </w:lvl>
    <w:lvl w:ilvl="5" w:tplc="D4BE0590">
      <w:numFmt w:val="bullet"/>
      <w:lvlText w:val="•"/>
      <w:lvlJc w:val="left"/>
      <w:pPr>
        <w:ind w:left="4188" w:hanging="360"/>
      </w:pPr>
      <w:rPr>
        <w:rFonts w:hint="default"/>
        <w:lang w:val="el-GR" w:eastAsia="en-US" w:bidi="ar-SA"/>
      </w:rPr>
    </w:lvl>
    <w:lvl w:ilvl="6" w:tplc="B3D690E2">
      <w:numFmt w:val="bullet"/>
      <w:lvlText w:val="•"/>
      <w:lvlJc w:val="left"/>
      <w:pPr>
        <w:ind w:left="5005" w:hanging="360"/>
      </w:pPr>
      <w:rPr>
        <w:rFonts w:hint="default"/>
        <w:lang w:val="el-GR" w:eastAsia="en-US" w:bidi="ar-SA"/>
      </w:rPr>
    </w:lvl>
    <w:lvl w:ilvl="7" w:tplc="A0E020F8">
      <w:numFmt w:val="bullet"/>
      <w:lvlText w:val="•"/>
      <w:lvlJc w:val="left"/>
      <w:pPr>
        <w:ind w:left="5823" w:hanging="360"/>
      </w:pPr>
      <w:rPr>
        <w:rFonts w:hint="default"/>
        <w:lang w:val="el-GR" w:eastAsia="en-US" w:bidi="ar-SA"/>
      </w:rPr>
    </w:lvl>
    <w:lvl w:ilvl="8" w:tplc="38F460D4">
      <w:numFmt w:val="bullet"/>
      <w:lvlText w:val="•"/>
      <w:lvlJc w:val="left"/>
      <w:pPr>
        <w:ind w:left="6640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40EB0"/>
    <w:rsid w:val="000A5FB9"/>
    <w:rsid w:val="00212D01"/>
    <w:rsid w:val="0024775C"/>
    <w:rsid w:val="003D64B7"/>
    <w:rsid w:val="007C155D"/>
    <w:rsid w:val="00812E46"/>
    <w:rsid w:val="008423D7"/>
    <w:rsid w:val="008E2206"/>
    <w:rsid w:val="009219AE"/>
    <w:rsid w:val="00A335AD"/>
    <w:rsid w:val="00A6325D"/>
    <w:rsid w:val="00BB70EF"/>
    <w:rsid w:val="00E0749D"/>
    <w:rsid w:val="00EC18D5"/>
    <w:rsid w:val="00F4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8FC82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C18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E22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7C155D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7C155D"/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7C155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C155D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7C155D"/>
    <w:rPr>
      <w:rFonts w:ascii="Calibri" w:eastAsia="Calibri" w:hAnsi="Calibri" w:cs="Calibri"/>
      <w:b/>
      <w:bCs/>
      <w:sz w:val="20"/>
      <w:szCs w:val="20"/>
    </w:rPr>
  </w:style>
  <w:style w:type="paragraph" w:styleId="a8">
    <w:name w:val="Revision"/>
    <w:hidden/>
    <w:uiPriority w:val="99"/>
    <w:semiHidden/>
    <w:rsid w:val="007C155D"/>
    <w:pPr>
      <w:spacing w:after="0" w:line="240" w:lineRule="auto"/>
    </w:pPr>
    <w:rPr>
      <w:rFonts w:ascii="Calibri" w:eastAsia="Calibri" w:hAnsi="Calibri" w:cs="Calibri"/>
    </w:rPr>
  </w:style>
  <w:style w:type="character" w:customStyle="1" w:styleId="2Char">
    <w:name w:val="Επικεφαλίδα 2 Char"/>
    <w:basedOn w:val="a0"/>
    <w:link w:val="2"/>
    <w:uiPriority w:val="9"/>
    <w:semiHidden/>
    <w:rsid w:val="00EC18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9">
    <w:name w:val="List Paragraph"/>
    <w:basedOn w:val="a"/>
    <w:uiPriority w:val="1"/>
    <w:qFormat/>
    <w:rsid w:val="00EC18D5"/>
    <w:pPr>
      <w:spacing w:before="43"/>
      <w:ind w:left="2245" w:hanging="35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tv.minedu.gov.gr/index.php/kikloforiak-agogi-2/kai-o-pezos-exei-dikaiomata" TargetMode="External"/><Relationship Id="rId13" Type="http://schemas.openxmlformats.org/officeDocument/2006/relationships/hyperlink" Target="https://edutv.minedu.gov.gr/index.php/kikloforiak-agogi-2/kranos" TargetMode="External"/><Relationship Id="rId18" Type="http://schemas.openxmlformats.org/officeDocument/2006/relationships/hyperlink" Target="https://www.yme.gr/metafores/odiki-kykloforia-kai-asfaleia/draseis-kai-energeies-gia-tin-proothisi-tis-odikis-asfaleias" TargetMode="External"/><Relationship Id="rId26" Type="http://schemas.openxmlformats.org/officeDocument/2006/relationships/hyperlink" Target="http://www.i-create.gr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c.europa.eu/health-eu/my_environment/road_safety/index_el.htm" TargetMode="External"/><Relationship Id="rId7" Type="http://schemas.openxmlformats.org/officeDocument/2006/relationships/hyperlink" Target="https://video.link/w/WQl4c" TargetMode="External"/><Relationship Id="rId12" Type="http://schemas.openxmlformats.org/officeDocument/2006/relationships/hyperlink" Target="https://edutv.minedu.gov.gr/index.php/kikloforiak-agogi-2/zoni-asfalias" TargetMode="External"/><Relationship Id="rId17" Type="http://schemas.openxmlformats.org/officeDocument/2006/relationships/hyperlink" Target="https://www.yme.gr/metafores/odiki-kykloforia-kai-asfaleia/draseis-kai-energeies-gia-tin-proothisi-tis-odikis-asfaleias" TargetMode="External"/><Relationship Id="rId25" Type="http://schemas.openxmlformats.org/officeDocument/2006/relationships/hyperlink" Target="https://video.link/w/ETl4c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.wikipedia.org/wiki/%CE%9F%CE%B4%CE%B9%CE%BA%CE%AE_%CE%B1%CF%83%CF%86%CE%AC%CE%BB%CE%B5%CE%B9%CE%B1" TargetMode="External"/><Relationship Id="rId20" Type="http://schemas.openxmlformats.org/officeDocument/2006/relationships/hyperlink" Target="https://www.yme.gr/metafores/odiki-kykloforia-kai-asfaleia/kodikas-odikis-kykloforias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tv.minedu.gov.gr/index.php/kikloforiak-agogi-2/asfalis-poreia" TargetMode="External"/><Relationship Id="rId24" Type="http://schemas.openxmlformats.org/officeDocument/2006/relationships/hyperlink" Target="https://elearning.iep.edu.gr/study/course/view.php?id=327&amp;section=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l.wikipedia.org/wiki/%CE%9F%CE%B4%CE%B9%CE%BA%CE%AE_%CE%B1%CF%83%CF%86%CE%AC%CE%BB%CE%B5%CE%B9%CE%B1" TargetMode="External"/><Relationship Id="rId23" Type="http://schemas.openxmlformats.org/officeDocument/2006/relationships/hyperlink" Target="https://www.yme.gr/images/articleimages/odiki_kykloforia_kai_asfaleia/kodikas_odikis_kykloforias/kod_kok_4_2021.pdf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edutv.minedu.gov.gr/index.php/kikloforiak-agogi-2/pezos" TargetMode="External"/><Relationship Id="rId19" Type="http://schemas.openxmlformats.org/officeDocument/2006/relationships/hyperlink" Target="https://www.yme.gr/metafores/odiki-kykloforia-kai-asfaleia/kodikas-odikis-kykloforias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tv.minedu.gov.gr/index.php/kikloforiak-agogi-2/kai-o-pezos-exei-dikaiomata" TargetMode="External"/><Relationship Id="rId14" Type="http://schemas.openxmlformats.org/officeDocument/2006/relationships/hyperlink" Target="https://edutv.minedu.gov.gr/index.php/agogi-igeias/asfaleia-sto-dromo" TargetMode="External"/><Relationship Id="rId22" Type="http://schemas.openxmlformats.org/officeDocument/2006/relationships/hyperlink" Target="https://www.yme.gr/images/articleimages/odiki_kykloforia_kai_asfaleia/kodikas_odikis_kykloforias/kod_kok_4_2021.pdf" TargetMode="External"/><Relationship Id="rId27" Type="http://schemas.openxmlformats.org/officeDocument/2006/relationships/hyperlink" Target="http://photodentro.edu.gr/i-create/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568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10</cp:revision>
  <dcterms:created xsi:type="dcterms:W3CDTF">2024-07-04T06:49:00Z</dcterms:created>
  <dcterms:modified xsi:type="dcterms:W3CDTF">2024-07-08T06:52:00Z</dcterms:modified>
</cp:coreProperties>
</file>